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rFonts w:ascii="Titillium Web" w:cs="Titillium Web" w:eastAsia="Titillium Web" w:hAnsi="Titillium Web"/>
          <w:color w:val="b7b7b7"/>
          <w:sz w:val="16"/>
          <w:szCs w:val="16"/>
        </w:rPr>
      </w:pPr>
      <w:r w:rsidDel="00000000" w:rsidR="00000000" w:rsidRPr="00000000">
        <w:rPr>
          <w:rFonts w:ascii="Titillium Web" w:cs="Titillium Web" w:eastAsia="Titillium Web" w:hAnsi="Titillium Web"/>
          <w:b w:val="1"/>
          <w:sz w:val="48"/>
          <w:szCs w:val="48"/>
          <w:rtl w:val="0"/>
        </w:rPr>
        <w:t xml:space="preserve">ZAPIER AUTOMATION RECIPES</w:t>
      </w:r>
      <w:r w:rsidDel="00000000" w:rsidR="00000000" w:rsidRPr="00000000">
        <w:rPr>
          <w:rtl w:val="0"/>
        </w:rPr>
      </w:r>
    </w:p>
    <w:p w:rsidR="00000000" w:rsidDel="00000000" w:rsidP="00000000" w:rsidRDefault="00000000" w:rsidRPr="00000000">
      <w:pPr>
        <w:spacing w:line="276" w:lineRule="auto"/>
        <w:contextualSpacing w:val="0"/>
        <w:rPr>
          <w:rFonts w:ascii="Titillium Web" w:cs="Titillium Web" w:eastAsia="Titillium Web" w:hAnsi="Titillium Web"/>
          <w:b w:val="1"/>
        </w:rPr>
      </w:pPr>
      <w:r w:rsidDel="00000000" w:rsidR="00000000" w:rsidRPr="00000000">
        <w:rPr>
          <w:rtl w:val="0"/>
        </w:rPr>
      </w:r>
    </w:p>
    <w:tbl>
      <w:tblPr>
        <w:tblStyle w:val="Table1"/>
        <w:tblW w:w="10080.0" w:type="dxa"/>
        <w:jc w:val="center"/>
        <w:tblBorders>
          <w:top w:color="cccccc" w:space="0" w:sz="4" w:val="single"/>
          <w:left w:color="cccccc" w:space="0" w:sz="4" w:val="single"/>
          <w:bottom w:color="cccccc" w:space="0" w:sz="4" w:val="single"/>
          <w:right w:color="cccccc" w:space="0" w:sz="4" w:val="single"/>
          <w:insideH w:color="cccccc" w:space="0" w:sz="4" w:val="single"/>
          <w:insideV w:color="cccccc" w:space="0" w:sz="4" w:val="single"/>
        </w:tblBorders>
        <w:tblLayout w:type="fixed"/>
        <w:tblLook w:val="0600"/>
      </w:tblPr>
      <w:tblGrid>
        <w:gridCol w:w="10080"/>
        <w:tblGridChange w:id="0">
          <w:tblGrid>
            <w:gridCol w:w="10080"/>
          </w:tblGrid>
        </w:tblGridChange>
      </w:tblGrid>
      <w:tr>
        <w:tc>
          <w:tcPr>
            <w:shd w:fill="efefef" w:val="clear"/>
            <w:tcMar>
              <w:top w:w="288.0" w:type="dxa"/>
              <w:left w:w="288.0" w:type="dxa"/>
              <w:bottom w:w="288.0" w:type="dxa"/>
              <w:right w:w="288.0" w:type="dxa"/>
            </w:tcMar>
            <w:vAlign w:val="top"/>
          </w:tcPr>
          <w:p w:rsidR="00000000" w:rsidDel="00000000" w:rsidP="00000000" w:rsidRDefault="00000000" w:rsidRPr="00000000">
            <w:pPr>
              <w:spacing w:line="276" w:lineRule="auto"/>
              <w:contextualSpacing w:val="0"/>
              <w:jc w:val="center"/>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ABOUT THIS RESOURCE</w:t>
            </w:r>
          </w:p>
          <w:p w:rsidR="00000000" w:rsidDel="00000000" w:rsidP="00000000" w:rsidRDefault="00000000" w:rsidRPr="00000000">
            <w:pPr>
              <w:spacing w:line="276" w:lineRule="auto"/>
              <w:contextualSpacing w:val="0"/>
              <w:rPr>
                <w:rFonts w:ascii="Titillium Web" w:cs="Titillium Web" w:eastAsia="Titillium Web" w:hAnsi="Titillium Web"/>
                <w:b w:val="1"/>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Once you have watched the automation training video, use this resource to setup the automation recipes within Zapier. Triggers and recipe steps are provided as well as screenshots of all text and content that you will need to setup to complete your automations.</w:t>
            </w:r>
            <w:r w:rsidDel="00000000" w:rsidR="00000000" w:rsidRPr="00000000">
              <w:rPr>
                <w:rtl w:val="0"/>
              </w:rPr>
            </w:r>
          </w:p>
        </w:tc>
      </w:tr>
    </w:tbl>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spacing w:after="200" w:lineRule="auto"/>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tl w:val="0"/>
        </w:rPr>
        <w:t xml:space="preserve">AUTOMATIONS FOR YOUR AGENCY</w:t>
      </w:r>
    </w:p>
    <w:p w:rsidR="00000000" w:rsidDel="00000000" w:rsidP="00000000" w:rsidRDefault="00000000" w:rsidRPr="00000000">
      <w:pPr>
        <w:numPr>
          <w:ilvl w:val="0"/>
          <w:numId w:val="1"/>
        </w:numPr>
        <w:ind w:left="720" w:hanging="360"/>
        <w:contextualSpacing w:val="1"/>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INTERNAL JOB ASSIGNMENT &amp; CREATIVE BRIEF DELIVERY</w:t>
      </w:r>
    </w:p>
    <w:p w:rsidR="00000000" w:rsidDel="00000000" w:rsidP="00000000" w:rsidRDefault="00000000" w:rsidRPr="00000000">
      <w:pPr>
        <w:numPr>
          <w:ilvl w:val="0"/>
          <w:numId w:val="1"/>
        </w:numPr>
        <w:ind w:left="720" w:hanging="360"/>
        <w:contextualSpacing w:val="1"/>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CLIENT REQUESTS</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tl w:val="0"/>
        </w:rPr>
        <w:t xml:space="preserve">AUTOMATIONS FOR YOUR LIFE</w:t>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numPr>
          <w:ilvl w:val="0"/>
          <w:numId w:val="2"/>
        </w:numPr>
        <w:ind w:left="720" w:hanging="360"/>
        <w:contextualSpacing w:val="1"/>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DAILY AND WEEKLY REVIEWS, RECAPS AND AGENDAS</w:t>
      </w:r>
    </w:p>
    <w:p w:rsidR="00000000" w:rsidDel="00000000" w:rsidP="00000000" w:rsidRDefault="00000000" w:rsidRPr="00000000">
      <w:pPr>
        <w:numPr>
          <w:ilvl w:val="0"/>
          <w:numId w:val="2"/>
        </w:numPr>
        <w:ind w:left="720" w:hanging="360"/>
        <w:contextualSpacing w:val="1"/>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DAILY VALUE CALCULATOR</w:t>
      </w:r>
    </w:p>
    <w:p w:rsidR="00000000" w:rsidDel="00000000" w:rsidP="00000000" w:rsidRDefault="00000000" w:rsidRPr="00000000">
      <w:pPr>
        <w:contextualSpacing w:val="0"/>
        <w:rPr>
          <w:rFonts w:ascii="Titillium Web" w:cs="Titillium Web" w:eastAsia="Titillium Web" w:hAnsi="Titillium Web"/>
          <w:sz w:val="28"/>
          <w:szCs w:val="28"/>
        </w:rPr>
      </w:pPr>
      <w:r w:rsidDel="00000000" w:rsidR="00000000" w:rsidRPr="00000000">
        <w:rPr>
          <w:rtl w:val="0"/>
        </w:rPr>
      </w:r>
    </w:p>
    <w:p w:rsidR="00000000" w:rsidDel="00000000" w:rsidP="00000000" w:rsidRDefault="00000000" w:rsidRPr="00000000">
      <w:pPr>
        <w:spacing w:after="200" w:lineRule="auto"/>
        <w:contextualSpacing w:val="0"/>
        <w:rPr>
          <w:rFonts w:ascii="Titillium Web" w:cs="Titillium Web" w:eastAsia="Titillium Web" w:hAnsi="Titillium Web"/>
          <w:b w:val="1"/>
          <w:sz w:val="28"/>
          <w:szCs w:val="28"/>
        </w:rPr>
      </w:pPr>
      <w:r w:rsidDel="00000000" w:rsidR="00000000" w:rsidRPr="00000000">
        <w:rPr>
          <w:rFonts w:ascii="Titillium Web" w:cs="Titillium Web" w:eastAsia="Titillium Web" w:hAnsi="Titillium Web"/>
          <w:b w:val="1"/>
          <w:sz w:val="28"/>
          <w:szCs w:val="28"/>
          <w:rtl w:val="0"/>
        </w:rPr>
        <w:t xml:space="preserve">FOR YOUR AGENCY</w:t>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tl w:val="0"/>
        </w:rPr>
        <w:t xml:space="preserve">INTERNAL JOB ASSIGNMENT &amp; CREATIVE BRIEF DELIVERY (</w:t>
      </w:r>
      <w:hyperlink r:id="rId5">
        <w:r w:rsidDel="00000000" w:rsidR="00000000" w:rsidRPr="00000000">
          <w:rPr>
            <w:rFonts w:ascii="Titillium Web" w:cs="Titillium Web" w:eastAsia="Titillium Web" w:hAnsi="Titillium Web"/>
            <w:b w:val="1"/>
            <w:color w:val="1155cc"/>
            <w:sz w:val="24"/>
            <w:szCs w:val="24"/>
            <w:u w:val="single"/>
            <w:rtl w:val="0"/>
          </w:rPr>
          <w:t xml:space="preserve">CREATIVE BRIEF FORM TEMPLATE</w:t>
        </w:r>
      </w:hyperlink>
      <w:r w:rsidDel="00000000" w:rsidR="00000000" w:rsidRPr="00000000">
        <w:rPr>
          <w:rFonts w:ascii="Titillium Web" w:cs="Titillium Web" w:eastAsia="Titillium Web" w:hAnsi="Titillium Web"/>
          <w:b w:val="1"/>
          <w:sz w:val="24"/>
          <w:szCs w:val="24"/>
          <w:rtl w:val="0"/>
        </w:rPr>
        <w:t xml:space="preserve">)</w:t>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These are the recipe triggers and steps:</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tbl>
      <w:tblPr>
        <w:tblStyle w:val="Table2"/>
        <w:tblW w:w="10080.0" w:type="dxa"/>
        <w:jc w:val="left"/>
        <w:tblInd w:w="100.0" w:type="pct"/>
        <w:tblLayout w:type="fixed"/>
        <w:tblLook w:val="0600"/>
      </w:tblPr>
      <w:tblGrid>
        <w:gridCol w:w="5040"/>
        <w:gridCol w:w="5040"/>
        <w:tblGridChange w:id="0">
          <w:tblGrid>
            <w:gridCol w:w="5040"/>
            <w:gridCol w:w="50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1839267" cy="3386138"/>
                  <wp:effectExtent b="0" l="0" r="0" t="0"/>
                  <wp:docPr descr="Screen Shot 2017-08-15 at 10.16.47 AM.png" id="11" name="image23.png"/>
                  <a:graphic>
                    <a:graphicData uri="http://schemas.openxmlformats.org/drawingml/2006/picture">
                      <pic:pic>
                        <pic:nvPicPr>
                          <pic:cNvPr descr="Screen Shot 2017-08-15 at 10.16.47 AM.png" id="0" name="image23.png"/>
                          <pic:cNvPicPr preferRelativeResize="0"/>
                        </pic:nvPicPr>
                        <pic:blipFill>
                          <a:blip r:embed="rId6"/>
                          <a:srcRect b="0" l="0" r="0" t="0"/>
                          <a:stretch>
                            <a:fillRect/>
                          </a:stretch>
                        </pic:blipFill>
                        <pic:spPr>
                          <a:xfrm>
                            <a:off x="0" y="0"/>
                            <a:ext cx="1839267" cy="338613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1690688" cy="3342284"/>
                  <wp:effectExtent b="0" l="0" r="0" t="0"/>
                  <wp:docPr descr="Screen Shot 2017-08-15 at 10.16.58 AM.png" id="1" name="image12.png"/>
                  <a:graphic>
                    <a:graphicData uri="http://schemas.openxmlformats.org/drawingml/2006/picture">
                      <pic:pic>
                        <pic:nvPicPr>
                          <pic:cNvPr descr="Screen Shot 2017-08-15 at 10.16.58 AM.png" id="0" name="image12.png"/>
                          <pic:cNvPicPr preferRelativeResize="0"/>
                        </pic:nvPicPr>
                        <pic:blipFill>
                          <a:blip r:embed="rId7"/>
                          <a:srcRect b="0" l="0" r="0" t="0"/>
                          <a:stretch>
                            <a:fillRect/>
                          </a:stretch>
                        </pic:blipFill>
                        <pic:spPr>
                          <a:xfrm>
                            <a:off x="0" y="0"/>
                            <a:ext cx="1690688" cy="3342284"/>
                          </a:xfrm>
                          <a:prstGeom prst="rect"/>
                          <a:ln/>
                        </pic:spPr>
                      </pic:pic>
                    </a:graphicData>
                  </a:graphic>
                </wp:inline>
              </w:drawing>
            </w:r>
            <w:r w:rsidDel="00000000" w:rsidR="00000000" w:rsidRPr="00000000">
              <w:rPr>
                <w:rtl w:val="0"/>
              </w:rPr>
            </w:r>
          </w:p>
        </w:tc>
      </w:tr>
    </w:tbl>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This is the Trello card setup:</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4843463" cy="4269497"/>
            <wp:effectExtent b="0" l="0" r="0" t="0"/>
            <wp:docPr descr="Screen Shot 2017-08-15 at 10.18.17 AM.png" id="13" name="image26.png"/>
            <a:graphic>
              <a:graphicData uri="http://schemas.openxmlformats.org/drawingml/2006/picture">
                <pic:pic>
                  <pic:nvPicPr>
                    <pic:cNvPr descr="Screen Shot 2017-08-15 at 10.18.17 AM.png" id="0" name="image26.png"/>
                    <pic:cNvPicPr preferRelativeResize="0"/>
                  </pic:nvPicPr>
                  <pic:blipFill>
                    <a:blip r:embed="rId8"/>
                    <a:srcRect b="2314" l="0" r="0" t="0"/>
                    <a:stretch>
                      <a:fillRect/>
                    </a:stretch>
                  </pic:blipFill>
                  <pic:spPr>
                    <a:xfrm>
                      <a:off x="0" y="0"/>
                      <a:ext cx="4843463" cy="4269497"/>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This is the Slack channel message setup (team):</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4951874" cy="2176463"/>
            <wp:effectExtent b="0" l="0" r="0" t="0"/>
            <wp:docPr descr="Screen Shot 2017-08-15 at 10.18.28 AM.png" id="5" name="image16.png"/>
            <a:graphic>
              <a:graphicData uri="http://schemas.openxmlformats.org/drawingml/2006/picture">
                <pic:pic>
                  <pic:nvPicPr>
                    <pic:cNvPr descr="Screen Shot 2017-08-15 at 10.18.28 AM.png" id="0" name="image16.png"/>
                    <pic:cNvPicPr preferRelativeResize="0"/>
                  </pic:nvPicPr>
                  <pic:blipFill>
                    <a:blip r:embed="rId9"/>
                    <a:srcRect b="0" l="0" r="0" t="0"/>
                    <a:stretch>
                      <a:fillRect/>
                    </a:stretch>
                  </pic:blipFill>
                  <pic:spPr>
                    <a:xfrm>
                      <a:off x="0" y="0"/>
                      <a:ext cx="4951874" cy="2176463"/>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This is the Slack message setup (ops):</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5995988" cy="1311622"/>
            <wp:effectExtent b="0" l="0" r="0" t="0"/>
            <wp:docPr descr="Screen Shot 2017-08-15 at 10.18.36 AM.png" id="10" name="image22.png"/>
            <a:graphic>
              <a:graphicData uri="http://schemas.openxmlformats.org/drawingml/2006/picture">
                <pic:pic>
                  <pic:nvPicPr>
                    <pic:cNvPr descr="Screen Shot 2017-08-15 at 10.18.36 AM.png" id="0" name="image22.png"/>
                    <pic:cNvPicPr preferRelativeResize="0"/>
                  </pic:nvPicPr>
                  <pic:blipFill>
                    <a:blip r:embed="rId10"/>
                    <a:srcRect b="8695" l="0" r="0" t="0"/>
                    <a:stretch>
                      <a:fillRect/>
                    </a:stretch>
                  </pic:blipFill>
                  <pic:spPr>
                    <a:xfrm>
                      <a:off x="0" y="0"/>
                      <a:ext cx="5995988" cy="1311622"/>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tl w:val="0"/>
        </w:rPr>
        <w:t xml:space="preserve">CLIENT REQUESTS AUTOMATION RECIPE (</w:t>
      </w:r>
      <w:hyperlink r:id="rId11">
        <w:r w:rsidDel="00000000" w:rsidR="00000000" w:rsidRPr="00000000">
          <w:rPr>
            <w:rFonts w:ascii="Titillium Web" w:cs="Titillium Web" w:eastAsia="Titillium Web" w:hAnsi="Titillium Web"/>
            <w:b w:val="1"/>
            <w:color w:val="1155cc"/>
            <w:sz w:val="24"/>
            <w:szCs w:val="24"/>
            <w:u w:val="single"/>
            <w:rtl w:val="0"/>
          </w:rPr>
          <w:t xml:space="preserve">CLIENT REQUEST FORM TEMPLATE</w:t>
        </w:r>
      </w:hyperlink>
      <w:r w:rsidDel="00000000" w:rsidR="00000000" w:rsidRPr="00000000">
        <w:rPr>
          <w:rFonts w:ascii="Titillium Web" w:cs="Titillium Web" w:eastAsia="Titillium Web" w:hAnsi="Titillium Web"/>
          <w:b w:val="1"/>
          <w:sz w:val="24"/>
          <w:szCs w:val="24"/>
          <w:rtl w:val="0"/>
        </w:rPr>
        <w:t xml:space="preserve">)</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sz w:val="24"/>
          <w:szCs w:val="24"/>
          <w:rtl w:val="0"/>
        </w:rPr>
        <w:t xml:space="preserve">These are the recipe triggers and steps:</w:t>
      </w:r>
      <w:r w:rsidDel="00000000" w:rsidR="00000000" w:rsidRPr="00000000">
        <w:rPr>
          <w:rtl w:val="0"/>
        </w:rPr>
      </w:r>
    </w:p>
    <w:tbl>
      <w:tblPr>
        <w:tblStyle w:val="Table3"/>
        <w:tblW w:w="10080.0" w:type="dxa"/>
        <w:jc w:val="left"/>
        <w:tblInd w:w="100.0" w:type="pct"/>
        <w:tblLayout w:type="fixed"/>
        <w:tblLook w:val="0600"/>
      </w:tblPr>
      <w:tblGrid>
        <w:gridCol w:w="5040"/>
        <w:gridCol w:w="5040"/>
        <w:tblGridChange w:id="0">
          <w:tblGrid>
            <w:gridCol w:w="5040"/>
            <w:gridCol w:w="50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Pr>
              <w:drawing>
                <wp:inline distB="114300" distT="114300" distL="114300" distR="114300">
                  <wp:extent cx="1824038" cy="3479550"/>
                  <wp:effectExtent b="0" l="0" r="0" t="0"/>
                  <wp:docPr descr="Screen Shot 2017-08-15 at 9.52.43 AM.png" id="8" name="image20.png"/>
                  <a:graphic>
                    <a:graphicData uri="http://schemas.openxmlformats.org/drawingml/2006/picture">
                      <pic:pic>
                        <pic:nvPicPr>
                          <pic:cNvPr descr="Screen Shot 2017-08-15 at 9.52.43 AM.png" id="0" name="image20.png"/>
                          <pic:cNvPicPr preferRelativeResize="0"/>
                        </pic:nvPicPr>
                        <pic:blipFill>
                          <a:blip r:embed="rId12"/>
                          <a:srcRect b="0" l="0" r="0" t="0"/>
                          <a:stretch>
                            <a:fillRect/>
                          </a:stretch>
                        </pic:blipFill>
                        <pic:spPr>
                          <a:xfrm>
                            <a:off x="0" y="0"/>
                            <a:ext cx="1824038" cy="347955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Pr>
              <w:drawing>
                <wp:inline distB="114300" distT="114300" distL="114300" distR="114300">
                  <wp:extent cx="1757363" cy="3404890"/>
                  <wp:effectExtent b="0" l="0" r="0" t="0"/>
                  <wp:docPr descr="Screen Shot 2017-08-15 at 10.01.02 AM.png" id="2" name="image13.png"/>
                  <a:graphic>
                    <a:graphicData uri="http://schemas.openxmlformats.org/drawingml/2006/picture">
                      <pic:pic>
                        <pic:nvPicPr>
                          <pic:cNvPr descr="Screen Shot 2017-08-15 at 10.01.02 AM.png" id="0" name="image13.png"/>
                          <pic:cNvPicPr preferRelativeResize="0"/>
                        </pic:nvPicPr>
                        <pic:blipFill>
                          <a:blip r:embed="rId13"/>
                          <a:srcRect b="0" l="0" r="0" t="0"/>
                          <a:stretch>
                            <a:fillRect/>
                          </a:stretch>
                        </pic:blipFill>
                        <pic:spPr>
                          <a:xfrm>
                            <a:off x="0" y="0"/>
                            <a:ext cx="1757363" cy="3404890"/>
                          </a:xfrm>
                          <a:prstGeom prst="rect"/>
                          <a:ln/>
                        </pic:spPr>
                      </pic:pic>
                    </a:graphicData>
                  </a:graphic>
                </wp:inline>
              </w:drawing>
            </w:r>
            <w:r w:rsidDel="00000000" w:rsidR="00000000" w:rsidRPr="00000000">
              <w:rPr>
                <w:rtl w:val="0"/>
              </w:rPr>
            </w:r>
          </w:p>
        </w:tc>
      </w:tr>
    </w:tbl>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This is the Trello card setup:</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4281488" cy="3996710"/>
            <wp:effectExtent b="0" l="0" r="0" t="0"/>
            <wp:docPr descr="Screen Shot 2017-08-15 at 10.05.37 AM.png" id="15" name="image30.png"/>
            <a:graphic>
              <a:graphicData uri="http://schemas.openxmlformats.org/drawingml/2006/picture">
                <pic:pic>
                  <pic:nvPicPr>
                    <pic:cNvPr descr="Screen Shot 2017-08-15 at 10.05.37 AM.png" id="0" name="image30.png"/>
                    <pic:cNvPicPr preferRelativeResize="0"/>
                  </pic:nvPicPr>
                  <pic:blipFill>
                    <a:blip r:embed="rId14"/>
                    <a:srcRect b="4817" l="0" r="0" t="0"/>
                    <a:stretch>
                      <a:fillRect/>
                    </a:stretch>
                  </pic:blipFill>
                  <pic:spPr>
                    <a:xfrm>
                      <a:off x="0" y="0"/>
                      <a:ext cx="4281488" cy="399671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This is the client receipt email setup:</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6400800" cy="2752725"/>
            <wp:effectExtent b="0" l="0" r="0" t="0"/>
            <wp:docPr descr="Screen Shot 2017-08-15 at 10.10.35 AM.png" id="4" name="image15.png"/>
            <a:graphic>
              <a:graphicData uri="http://schemas.openxmlformats.org/drawingml/2006/picture">
                <pic:pic>
                  <pic:nvPicPr>
                    <pic:cNvPr descr="Screen Shot 2017-08-15 at 10.10.35 AM.png" id="0" name="image15.png"/>
                    <pic:cNvPicPr preferRelativeResize="0"/>
                  </pic:nvPicPr>
                  <pic:blipFill>
                    <a:blip r:embed="rId15"/>
                    <a:srcRect b="5245" l="0" r="0" t="0"/>
                    <a:stretch>
                      <a:fillRect/>
                    </a:stretch>
                  </pic:blipFill>
                  <pic:spPr>
                    <a:xfrm>
                      <a:off x="0" y="0"/>
                      <a:ext cx="6400800" cy="27527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sz w:val="24"/>
          <w:szCs w:val="24"/>
          <w:rtl w:val="0"/>
        </w:rPr>
        <w:t xml:space="preserve">This is the Slack channel message setup:</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Pr>
        <w:drawing>
          <wp:inline distB="114300" distT="114300" distL="114300" distR="114300">
            <wp:extent cx="6400800" cy="2425700"/>
            <wp:effectExtent b="0" l="0" r="0" t="0"/>
            <wp:docPr descr="Screen Shot 2017-08-15 at 10.11.57 AM.png" id="3" name="image14.png"/>
            <a:graphic>
              <a:graphicData uri="http://schemas.openxmlformats.org/drawingml/2006/picture">
                <pic:pic>
                  <pic:nvPicPr>
                    <pic:cNvPr descr="Screen Shot 2017-08-15 at 10.11.57 AM.png" id="0" name="image14.png"/>
                    <pic:cNvPicPr preferRelativeResize="0"/>
                  </pic:nvPicPr>
                  <pic:blipFill>
                    <a:blip r:embed="rId16"/>
                    <a:srcRect b="0" l="0" r="0" t="0"/>
                    <a:stretch>
                      <a:fillRect/>
                    </a:stretch>
                  </pic:blipFill>
                  <pic:spPr>
                    <a:xfrm>
                      <a:off x="0" y="0"/>
                      <a:ext cx="6400800" cy="24257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8"/>
          <w:szCs w:val="28"/>
        </w:rPr>
      </w:pPr>
      <w:r w:rsidDel="00000000" w:rsidR="00000000" w:rsidRPr="00000000">
        <w:rPr>
          <w:rFonts w:ascii="Titillium Web" w:cs="Titillium Web" w:eastAsia="Titillium Web" w:hAnsi="Titillium Web"/>
          <w:b w:val="1"/>
          <w:sz w:val="28"/>
          <w:szCs w:val="28"/>
          <w:rtl w:val="0"/>
        </w:rPr>
        <w:t xml:space="preserve">FOR YOUR LIFE</w:t>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tl w:val="0"/>
        </w:rPr>
        <w:t xml:space="preserve">DAILY VALUE CALCULATOR AUTOMATION RECIPE (</w:t>
      </w:r>
      <w:hyperlink r:id="rId17">
        <w:r w:rsidDel="00000000" w:rsidR="00000000" w:rsidRPr="00000000">
          <w:rPr>
            <w:rFonts w:ascii="Titillium Web" w:cs="Titillium Web" w:eastAsia="Titillium Web" w:hAnsi="Titillium Web"/>
            <w:b w:val="1"/>
            <w:color w:val="1155cc"/>
            <w:sz w:val="24"/>
            <w:szCs w:val="24"/>
            <w:u w:val="single"/>
            <w:rtl w:val="0"/>
          </w:rPr>
          <w:t xml:space="preserve">DAILY VALUE CALCULATOR TEMPLATE</w:t>
        </w:r>
      </w:hyperlink>
      <w:r w:rsidDel="00000000" w:rsidR="00000000" w:rsidRPr="00000000">
        <w:rPr>
          <w:rFonts w:ascii="Titillium Web" w:cs="Titillium Web" w:eastAsia="Titillium Web" w:hAnsi="Titillium Web"/>
          <w:b w:val="1"/>
          <w:sz w:val="24"/>
          <w:szCs w:val="24"/>
          <w:rtl w:val="0"/>
        </w:rPr>
        <w:t xml:space="preserve">)</w:t>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These are the recipe triggers and steps:</w:t>
      </w:r>
    </w:p>
    <w:tbl>
      <w:tblPr>
        <w:tblStyle w:val="Table4"/>
        <w:tblW w:w="10080.0" w:type="dxa"/>
        <w:jc w:val="left"/>
        <w:tblInd w:w="100.0" w:type="pct"/>
        <w:tblLayout w:type="fixed"/>
        <w:tblLook w:val="0600"/>
      </w:tblPr>
      <w:tblGrid>
        <w:gridCol w:w="5040"/>
        <w:gridCol w:w="5040"/>
        <w:tblGridChange w:id="0">
          <w:tblGrid>
            <w:gridCol w:w="5040"/>
            <w:gridCol w:w="50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2585053" cy="1652588"/>
                  <wp:effectExtent b="0" l="0" r="0" t="0"/>
                  <wp:docPr id="12" name="image24.png"/>
                  <a:graphic>
                    <a:graphicData uri="http://schemas.openxmlformats.org/drawingml/2006/picture">
                      <pic:pic>
                        <pic:nvPicPr>
                          <pic:cNvPr id="0" name="image24.png"/>
                          <pic:cNvPicPr preferRelativeResize="0"/>
                        </pic:nvPicPr>
                        <pic:blipFill>
                          <a:blip r:embed="rId18"/>
                          <a:srcRect b="61362" l="0" r="0" t="0"/>
                          <a:stretch>
                            <a:fillRect/>
                          </a:stretch>
                        </pic:blipFill>
                        <pic:spPr>
                          <a:xfrm>
                            <a:off x="0" y="0"/>
                            <a:ext cx="2585053" cy="16525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2432813" cy="1662113"/>
                  <wp:effectExtent b="0" l="0" r="0" t="0"/>
                  <wp:docPr id="9" name="image21.png"/>
                  <a:graphic>
                    <a:graphicData uri="http://schemas.openxmlformats.org/drawingml/2006/picture">
                      <pic:pic>
                        <pic:nvPicPr>
                          <pic:cNvPr id="0" name="image21.png"/>
                          <pic:cNvPicPr preferRelativeResize="0"/>
                        </pic:nvPicPr>
                        <pic:blipFill>
                          <a:blip r:embed="rId19"/>
                          <a:srcRect b="0" l="0" r="0" t="58376"/>
                          <a:stretch>
                            <a:fillRect/>
                          </a:stretch>
                        </pic:blipFill>
                        <pic:spPr>
                          <a:xfrm>
                            <a:off x="0" y="0"/>
                            <a:ext cx="2432813" cy="1662113"/>
                          </a:xfrm>
                          <a:prstGeom prst="rect"/>
                          <a:ln/>
                        </pic:spPr>
                      </pic:pic>
                    </a:graphicData>
                  </a:graphic>
                </wp:inline>
              </w:drawing>
            </w:r>
            <w:r w:rsidDel="00000000" w:rsidR="00000000" w:rsidRPr="00000000">
              <w:rPr>
                <w:rtl w:val="0"/>
              </w:rPr>
            </w:r>
          </w:p>
        </w:tc>
      </w:tr>
    </w:tbl>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This is what gets updated on the daily value spreadsheet:</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6400800" cy="5727700"/>
            <wp:effectExtent b="0" l="0" r="0" t="0"/>
            <wp:docPr descr="Screen Shot 2017-08-15 at 9.37.57 AM.png" id="7" name="image19.png"/>
            <a:graphic>
              <a:graphicData uri="http://schemas.openxmlformats.org/drawingml/2006/picture">
                <pic:pic>
                  <pic:nvPicPr>
                    <pic:cNvPr descr="Screen Shot 2017-08-15 at 9.37.57 AM.png" id="0" name="image19.png"/>
                    <pic:cNvPicPr preferRelativeResize="0"/>
                  </pic:nvPicPr>
                  <pic:blipFill>
                    <a:blip r:embed="rId20"/>
                    <a:srcRect b="0" l="0" r="0" t="0"/>
                    <a:stretch>
                      <a:fillRect/>
                    </a:stretch>
                  </pic:blipFill>
                  <pic:spPr>
                    <a:xfrm>
                      <a:off x="0" y="0"/>
                      <a:ext cx="6400800" cy="57277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tl w:val="0"/>
        </w:rPr>
        <w:t xml:space="preserve">DAILY REVIEW RECAP &amp; AGENDA RECIPE (</w:t>
      </w:r>
      <w:hyperlink r:id="rId21">
        <w:r w:rsidDel="00000000" w:rsidR="00000000" w:rsidRPr="00000000">
          <w:rPr>
            <w:rFonts w:ascii="Titillium Web" w:cs="Titillium Web" w:eastAsia="Titillium Web" w:hAnsi="Titillium Web"/>
            <w:b w:val="1"/>
            <w:color w:val="1155cc"/>
            <w:sz w:val="24"/>
            <w:szCs w:val="24"/>
            <w:u w:val="single"/>
            <w:rtl w:val="0"/>
          </w:rPr>
          <w:t xml:space="preserve">DAILY REVIEW TEMPLATE</w:t>
        </w:r>
      </w:hyperlink>
      <w:r w:rsidDel="00000000" w:rsidR="00000000" w:rsidRPr="00000000">
        <w:rPr>
          <w:rFonts w:ascii="Titillium Web" w:cs="Titillium Web" w:eastAsia="Titillium Web" w:hAnsi="Titillium Web"/>
          <w:b w:val="1"/>
          <w:sz w:val="24"/>
          <w:szCs w:val="24"/>
          <w:rtl w:val="0"/>
        </w:rPr>
        <w:t xml:space="preserve">)</w:t>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These are the recipe triggers and steps:</w:t>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Pr>
        <w:drawing>
          <wp:inline distB="114300" distT="114300" distL="114300" distR="114300">
            <wp:extent cx="2275681" cy="1566863"/>
            <wp:effectExtent b="0" l="0" r="0" t="0"/>
            <wp:docPr descr="Screen Shot 2017-08-15 at 9.30.15 AM.png" id="14" name="image27.png"/>
            <a:graphic>
              <a:graphicData uri="http://schemas.openxmlformats.org/drawingml/2006/picture">
                <pic:pic>
                  <pic:nvPicPr>
                    <pic:cNvPr descr="Screen Shot 2017-08-15 at 9.30.15 AM.png" id="0" name="image27.png"/>
                    <pic:cNvPicPr preferRelativeResize="0"/>
                  </pic:nvPicPr>
                  <pic:blipFill>
                    <a:blip r:embed="rId22"/>
                    <a:srcRect b="0" l="0" r="0" t="0"/>
                    <a:stretch>
                      <a:fillRect/>
                    </a:stretch>
                  </pic:blipFill>
                  <pic:spPr>
                    <a:xfrm>
                      <a:off x="0" y="0"/>
                      <a:ext cx="2275681" cy="1566863"/>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This is the structure of the automated email for the daily recap and agenda:</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5943600" cy="4584700"/>
            <wp:effectExtent b="0" l="0" r="0" t="0"/>
            <wp:docPr descr="Screen Shot 2017-08-15 at 9.30.01 AM.png" id="16" name="image31.png"/>
            <a:graphic>
              <a:graphicData uri="http://schemas.openxmlformats.org/drawingml/2006/picture">
                <pic:pic>
                  <pic:nvPicPr>
                    <pic:cNvPr descr="Screen Shot 2017-08-15 at 9.30.01 AM.png" id="0" name="image31.png"/>
                    <pic:cNvPicPr preferRelativeResize="0"/>
                  </pic:nvPicPr>
                  <pic:blipFill>
                    <a:blip r:embed="rId23"/>
                    <a:srcRect b="0" l="0" r="0" t="0"/>
                    <a:stretch>
                      <a:fillRect/>
                    </a:stretch>
                  </pic:blipFill>
                  <pic:spPr>
                    <a:xfrm>
                      <a:off x="0" y="0"/>
                      <a:ext cx="5943600" cy="45847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Fonts w:ascii="Titillium Web" w:cs="Titillium Web" w:eastAsia="Titillium Web" w:hAnsi="Titillium Web"/>
          <w:b w:val="1"/>
          <w:sz w:val="24"/>
          <w:szCs w:val="24"/>
          <w:rtl w:val="0"/>
        </w:rPr>
        <w:t xml:space="preserve">WEEKLY REVIEW RECAP &amp; AGENDA RECIPE (</w:t>
      </w:r>
      <w:hyperlink r:id="rId24">
        <w:r w:rsidDel="00000000" w:rsidR="00000000" w:rsidRPr="00000000">
          <w:rPr>
            <w:rFonts w:ascii="Titillium Web" w:cs="Titillium Web" w:eastAsia="Titillium Web" w:hAnsi="Titillium Web"/>
            <w:b w:val="1"/>
            <w:color w:val="1155cc"/>
            <w:sz w:val="24"/>
            <w:szCs w:val="24"/>
            <w:u w:val="single"/>
            <w:rtl w:val="0"/>
          </w:rPr>
          <w:t xml:space="preserve">WEEKLY REVIEW TEMPLATE</w:t>
        </w:r>
      </w:hyperlink>
      <w:r w:rsidDel="00000000" w:rsidR="00000000" w:rsidRPr="00000000">
        <w:rPr>
          <w:rFonts w:ascii="Titillium Web" w:cs="Titillium Web" w:eastAsia="Titillium Web" w:hAnsi="Titillium Web"/>
          <w:b w:val="1"/>
          <w:sz w:val="24"/>
          <w:szCs w:val="24"/>
          <w:rtl w:val="0"/>
        </w:rPr>
        <w:t xml:space="preserve">)</w:t>
      </w:r>
    </w:p>
    <w:p w:rsidR="00000000" w:rsidDel="00000000" w:rsidP="00000000" w:rsidRDefault="00000000" w:rsidRPr="00000000">
      <w:pPr>
        <w:contextualSpacing w:val="0"/>
        <w:rPr>
          <w:rFonts w:ascii="Titillium Web" w:cs="Titillium Web" w:eastAsia="Titillium Web" w:hAnsi="Titillium Web"/>
          <w:b w:val="1"/>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The recipe trigger and steps are the same as the above daily review recipe, except the form you will be using as the trigger is the weekly review, not the daily review.</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tl w:val="0"/>
        </w:rPr>
        <w:t xml:space="preserve">This is the structure of the automated email for the daily recap and agenda:</w:t>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Fonts w:ascii="Titillium Web" w:cs="Titillium Web" w:eastAsia="Titillium Web" w:hAnsi="Titillium Web"/>
          <w:sz w:val="24"/>
          <w:szCs w:val="24"/>
        </w:rPr>
        <w:drawing>
          <wp:inline distB="114300" distT="114300" distL="114300" distR="114300">
            <wp:extent cx="6400800" cy="6375400"/>
            <wp:effectExtent b="0" l="0" r="0" t="0"/>
            <wp:docPr descr="Screen Shot 2017-08-15 at 9.37.05 AM.png" id="6" name="image18.png"/>
            <a:graphic>
              <a:graphicData uri="http://schemas.openxmlformats.org/drawingml/2006/picture">
                <pic:pic>
                  <pic:nvPicPr>
                    <pic:cNvPr descr="Screen Shot 2017-08-15 at 9.37.05 AM.png" id="0" name="image18.png"/>
                    <pic:cNvPicPr preferRelativeResize="0"/>
                  </pic:nvPicPr>
                  <pic:blipFill>
                    <a:blip r:embed="rId25"/>
                    <a:srcRect b="0" l="0" r="0" t="0"/>
                    <a:stretch>
                      <a:fillRect/>
                    </a:stretch>
                  </pic:blipFill>
                  <pic:spPr>
                    <a:xfrm>
                      <a:off x="0" y="0"/>
                      <a:ext cx="6400800" cy="63754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widowControl w:val="0"/>
        <w:contextualSpacing w:val="0"/>
        <w:rPr>
          <w:rFonts w:ascii="Titillium Web" w:cs="Titillium Web" w:eastAsia="Titillium Web" w:hAnsi="Titillium Web"/>
          <w:b w:val="1"/>
          <w:sz w:val="28"/>
          <w:szCs w:val="28"/>
        </w:rPr>
      </w:pPr>
      <w:r w:rsidDel="00000000" w:rsidR="00000000" w:rsidRPr="00000000">
        <w:rPr>
          <w:rFonts w:ascii="Titillium Web" w:cs="Titillium Web" w:eastAsia="Titillium Web" w:hAnsi="Titillium Web"/>
          <w:b w:val="1"/>
          <w:sz w:val="28"/>
          <w:szCs w:val="28"/>
          <w:rtl w:val="0"/>
        </w:rPr>
        <w:t xml:space="preserve">THE MOST IMPORTANT ASPECT OF THIS TRAINING IS THAT YOU BEGIN TO THINK SYSTEMATICALLY ABOUT EVERYTHING THAT YOU DO. </w:t>
      </w:r>
    </w:p>
    <w:p w:rsidR="00000000" w:rsidDel="00000000" w:rsidP="00000000" w:rsidRDefault="00000000" w:rsidRPr="00000000">
      <w:pPr>
        <w:widowControl w:val="0"/>
        <w:contextualSpacing w:val="0"/>
        <w:rPr>
          <w:rFonts w:ascii="Titillium Web" w:cs="Titillium Web" w:eastAsia="Titillium Web" w:hAnsi="Titillium Web"/>
          <w:b w:val="1"/>
          <w:sz w:val="28"/>
          <w:szCs w:val="28"/>
        </w:rPr>
      </w:pPr>
      <w:r w:rsidDel="00000000" w:rsidR="00000000" w:rsidRPr="00000000">
        <w:rPr>
          <w:rtl w:val="0"/>
        </w:rPr>
      </w:r>
    </w:p>
    <w:p w:rsidR="00000000" w:rsidDel="00000000" w:rsidP="00000000" w:rsidRDefault="00000000" w:rsidRPr="00000000">
      <w:pPr>
        <w:widowControl w:val="0"/>
        <w:contextualSpacing w:val="0"/>
        <w:rPr>
          <w:rFonts w:ascii="Titillium Web" w:cs="Titillium Web" w:eastAsia="Titillium Web" w:hAnsi="Titillium Web"/>
          <w:b w:val="1"/>
          <w:sz w:val="28"/>
          <w:szCs w:val="28"/>
        </w:rPr>
      </w:pPr>
      <w:r w:rsidDel="00000000" w:rsidR="00000000" w:rsidRPr="00000000">
        <w:rPr>
          <w:rFonts w:ascii="Titillium Web" w:cs="Titillium Web" w:eastAsia="Titillium Web" w:hAnsi="Titillium Web"/>
          <w:b w:val="1"/>
          <w:sz w:val="28"/>
          <w:szCs w:val="28"/>
          <w:rtl w:val="0"/>
        </w:rPr>
        <w:t xml:space="preserve">DOING SO WILL ALLOW YOU TO GO AHEAD AND CREATE MORE SYSTEMS AND AUTOMATIONS TO TURN YOUR MACHINE INTO VERSION 2.0, 3.0, ETC.</w:t>
      </w:r>
    </w:p>
    <w:p w:rsidR="00000000" w:rsidDel="00000000" w:rsidP="00000000" w:rsidRDefault="00000000" w:rsidRPr="00000000">
      <w:pPr>
        <w:contextualSpacing w:val="0"/>
        <w:rPr>
          <w:rFonts w:ascii="Titillium Web" w:cs="Titillium Web" w:eastAsia="Titillium Web" w:hAnsi="Titillium Web"/>
          <w:sz w:val="28"/>
          <w:szCs w:val="28"/>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8"/>
          <w:szCs w:val="28"/>
        </w:rPr>
      </w:pPr>
      <w:r w:rsidDel="00000000" w:rsidR="00000000" w:rsidRPr="00000000">
        <w:rPr>
          <w:rFonts w:ascii="Titillium Web" w:cs="Titillium Web" w:eastAsia="Titillium Web" w:hAnsi="Titillium Web"/>
          <w:b w:val="1"/>
          <w:sz w:val="28"/>
          <w:szCs w:val="28"/>
          <w:rtl w:val="0"/>
        </w:rPr>
        <w:t xml:space="preserve">HAPPY HUSTLING.</w:t>
      </w:r>
    </w:p>
    <w:sectPr>
      <w:footerReference r:id="rId26" w:type="default"/>
      <w:pgSz w:h="15840" w:w="12240"/>
      <w:pgMar w:bottom="720" w:top="720" w:left="1080" w:right="108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left"/>
      <w:rPr>
        <w:rFonts w:ascii="Titillium Web" w:cs="Titillium Web" w:eastAsia="Titillium Web" w:hAnsi="Titillium Web"/>
        <w:color w:val="b7b7b7"/>
        <w:sz w:val="14"/>
        <w:szCs w:val="14"/>
      </w:rPr>
    </w:pPr>
    <w:r w:rsidDel="00000000" w:rsidR="00000000" w:rsidRPr="00000000">
      <w:rPr>
        <w:rtl w:val="0"/>
      </w:rPr>
    </w:r>
  </w:p>
  <w:p w:rsidR="00000000" w:rsidDel="00000000" w:rsidP="00000000" w:rsidRDefault="00000000" w:rsidRPr="00000000">
    <w:pPr>
      <w:contextualSpacing w:val="0"/>
      <w:jc w:val="center"/>
      <w:rPr>
        <w:rFonts w:ascii="Titillium Web" w:cs="Titillium Web" w:eastAsia="Titillium Web" w:hAnsi="Titillium Web"/>
        <w:color w:val="b7b7b7"/>
        <w:sz w:val="14"/>
        <w:szCs w:val="14"/>
      </w:rPr>
    </w:pPr>
    <w:r w:rsidDel="00000000" w:rsidR="00000000" w:rsidRPr="00000000">
      <w:rPr>
        <w:rFonts w:ascii="Titillium Web" w:cs="Titillium Web" w:eastAsia="Titillium Web" w:hAnsi="Titillium Web"/>
        <w:color w:val="b7b7b7"/>
        <w:sz w:val="14"/>
        <w:szCs w:val="14"/>
        <w:rtl w:val="0"/>
      </w:rPr>
      <w:t xml:space="preserve">This document and related materials are exclusively for paying members of 6-Figure Agency Accelerator.</w:t>
    </w:r>
  </w:p>
  <w:p w:rsidR="00000000" w:rsidDel="00000000" w:rsidP="00000000" w:rsidRDefault="00000000" w:rsidRPr="00000000">
    <w:pPr>
      <w:contextualSpacing w:val="0"/>
      <w:jc w:val="center"/>
      <w:rPr>
        <w:rFonts w:ascii="Titillium Web" w:cs="Titillium Web" w:eastAsia="Titillium Web" w:hAnsi="Titillium Web"/>
        <w:color w:val="b7b7b7"/>
        <w:sz w:val="14"/>
        <w:szCs w:val="14"/>
      </w:rPr>
    </w:pPr>
    <w:r w:rsidDel="00000000" w:rsidR="00000000" w:rsidRPr="00000000">
      <w:rPr>
        <w:rFonts w:ascii="Titillium Web" w:cs="Titillium Web" w:eastAsia="Titillium Web" w:hAnsi="Titillium Web"/>
        <w:color w:val="b7b7b7"/>
        <w:sz w:val="14"/>
        <w:szCs w:val="14"/>
        <w:rtl w:val="0"/>
      </w:rPr>
      <w:t xml:space="preserve">This content is not to be shared and is property of Different Hunger Media, LLC and Zen OS, LLC.</w:t>
    </w:r>
  </w:p>
  <w:p w:rsidR="00000000" w:rsidDel="00000000" w:rsidP="00000000" w:rsidRDefault="00000000" w:rsidRPr="00000000">
    <w:pPr>
      <w:contextualSpacing w:val="0"/>
      <w:jc w:val="center"/>
      <w:rPr>
        <w:rFonts w:ascii="Titillium Web" w:cs="Titillium Web" w:eastAsia="Titillium Web" w:hAnsi="Titillium Web"/>
        <w:color w:val="b7b7b7"/>
        <w:sz w:val="14"/>
        <w:szCs w:val="1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9.png"/><Relationship Id="rId22" Type="http://schemas.openxmlformats.org/officeDocument/2006/relationships/image" Target="media/image27.png"/><Relationship Id="rId21" Type="http://schemas.openxmlformats.org/officeDocument/2006/relationships/hyperlink" Target="https://drive.google.com/open?id=1nUKD_Z14wUo_Vuovh69XlX9_5Khtdi1ujsiWeD4Pt78" TargetMode="External"/><Relationship Id="rId24" Type="http://schemas.openxmlformats.org/officeDocument/2006/relationships/hyperlink" Target="https://drive.google.com/open?id=18NPv0H6SHGdnkiVg-ZBZgjoLNXGDncsN0UfuZEzASs8" TargetMode="External"/><Relationship Id="rId23" Type="http://schemas.openxmlformats.org/officeDocument/2006/relationships/image" Target="media/image31.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16.png"/><Relationship Id="rId26" Type="http://schemas.openxmlformats.org/officeDocument/2006/relationships/footer" Target="footer1.xml"/><Relationship Id="rId25" Type="http://schemas.openxmlformats.org/officeDocument/2006/relationships/image" Target="media/image18.png"/><Relationship Id="rId5" Type="http://schemas.openxmlformats.org/officeDocument/2006/relationships/hyperlink" Target="https://drive.google.com/open?id=163Covb9znpRm6yyRYPDOWSOOEZGn6swjnGYWga27QhE" TargetMode="External"/><Relationship Id="rId6" Type="http://schemas.openxmlformats.org/officeDocument/2006/relationships/image" Target="media/image23.png"/><Relationship Id="rId7" Type="http://schemas.openxmlformats.org/officeDocument/2006/relationships/image" Target="media/image12.png"/><Relationship Id="rId8" Type="http://schemas.openxmlformats.org/officeDocument/2006/relationships/image" Target="media/image26.png"/><Relationship Id="rId11" Type="http://schemas.openxmlformats.org/officeDocument/2006/relationships/hyperlink" Target="https://goo.gl/forms/AjyN1QumLnrsq7gu1" TargetMode="External"/><Relationship Id="rId10" Type="http://schemas.openxmlformats.org/officeDocument/2006/relationships/image" Target="media/image22.png"/><Relationship Id="rId13" Type="http://schemas.openxmlformats.org/officeDocument/2006/relationships/image" Target="media/image13.png"/><Relationship Id="rId12" Type="http://schemas.openxmlformats.org/officeDocument/2006/relationships/image" Target="media/image20.png"/><Relationship Id="rId15" Type="http://schemas.openxmlformats.org/officeDocument/2006/relationships/image" Target="media/image15.png"/><Relationship Id="rId14" Type="http://schemas.openxmlformats.org/officeDocument/2006/relationships/image" Target="media/image30.png"/><Relationship Id="rId17" Type="http://schemas.openxmlformats.org/officeDocument/2006/relationships/hyperlink" Target="https://drive.google.com/open?id=1zBZs_EX3_57z1GBeSzmfKSmyRdwSkKyD7a1FEE-AusY" TargetMode="External"/><Relationship Id="rId16" Type="http://schemas.openxmlformats.org/officeDocument/2006/relationships/image" Target="media/image14.png"/><Relationship Id="rId19" Type="http://schemas.openxmlformats.org/officeDocument/2006/relationships/image" Target="media/image21.png"/><Relationship Id="rId18" Type="http://schemas.openxmlformats.org/officeDocument/2006/relationships/image" Target="media/image24.png"/></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